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27" w:rsidRPr="008C5513" w:rsidRDefault="00F44427" w:rsidP="000F0113">
      <w:pPr>
        <w:rPr>
          <w:b/>
          <w:sz w:val="36"/>
          <w:szCs w:val="36"/>
        </w:rPr>
      </w:pPr>
      <w:r w:rsidRPr="008C5513">
        <w:rPr>
          <w:rFonts w:hint="eastAsia"/>
          <w:b/>
          <w:sz w:val="36"/>
          <w:szCs w:val="36"/>
        </w:rPr>
        <w:t>Appendix</w:t>
      </w:r>
    </w:p>
    <w:p w:rsidR="00F44427" w:rsidRPr="008C5513" w:rsidRDefault="008C5513" w:rsidP="000F0113">
      <w:pPr>
        <w:spacing w:afterLines="100" w:after="312"/>
        <w:jc w:val="center"/>
        <w:rPr>
          <w:b/>
          <w:sz w:val="36"/>
          <w:szCs w:val="36"/>
        </w:rPr>
      </w:pPr>
      <w:r w:rsidRPr="008C5513">
        <w:rPr>
          <w:b/>
          <w:sz w:val="36"/>
          <w:szCs w:val="36"/>
        </w:rPr>
        <w:t>CIEET 2023 – Itinerary</w:t>
      </w:r>
    </w:p>
    <w:tbl>
      <w:tblPr>
        <w:tblW w:w="572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245"/>
        <w:gridCol w:w="1412"/>
        <w:gridCol w:w="6013"/>
      </w:tblGrid>
      <w:tr w:rsidR="001B25A1" w:rsidRPr="000F0113" w:rsidTr="001B25A1">
        <w:trPr>
          <w:trHeight w:val="564"/>
          <w:tblHeader/>
          <w:jc w:val="center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b/>
                <w:bCs/>
                <w:kern w:val="0"/>
                <w:sz w:val="30"/>
                <w:szCs w:val="30"/>
              </w:rPr>
            </w:pPr>
            <w:r w:rsidRPr="000F0113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Dates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Time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b/>
                <w:bCs/>
                <w:kern w:val="0"/>
                <w:sz w:val="30"/>
                <w:szCs w:val="30"/>
              </w:rPr>
            </w:pPr>
            <w:r w:rsidRPr="000F0113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Cities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b/>
                <w:bCs/>
                <w:kern w:val="0"/>
                <w:sz w:val="30"/>
                <w:szCs w:val="30"/>
              </w:rPr>
            </w:pPr>
            <w:r w:rsidRPr="000F0113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Location</w:t>
            </w:r>
          </w:p>
        </w:tc>
      </w:tr>
      <w:tr w:rsidR="001B25A1" w:rsidRPr="000F0113" w:rsidTr="001B25A1">
        <w:trPr>
          <w:trHeight w:val="663"/>
          <w:jc w:val="center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April 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10:00-16:30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Beijing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ind w:firstLineChars="100" w:firstLine="300"/>
              <w:jc w:val="left"/>
              <w:rPr>
                <w:rFonts w:cs="Arial"/>
                <w:color w:val="000000"/>
                <w:kern w:val="0"/>
                <w:sz w:val="30"/>
                <w:szCs w:val="30"/>
                <w:u w:val="single"/>
              </w:rPr>
            </w:pPr>
            <w:r w:rsidRPr="000F0113">
              <w:rPr>
                <w:kern w:val="0"/>
                <w:sz w:val="30"/>
                <w:szCs w:val="30"/>
                <w:u w:val="single"/>
              </w:rPr>
              <w:t>B</w:t>
            </w:r>
            <w:r w:rsidRPr="000F0113">
              <w:rPr>
                <w:rFonts w:cs="Arial"/>
                <w:color w:val="000000"/>
                <w:kern w:val="0"/>
                <w:sz w:val="30"/>
                <w:szCs w:val="30"/>
                <w:u w:val="single"/>
              </w:rPr>
              <w:t>eijing Exhibition Hall</w:t>
            </w:r>
          </w:p>
          <w:p w:rsidR="00F44427" w:rsidRPr="000F0113" w:rsidRDefault="00F44427" w:rsidP="002C0F24">
            <w:pPr>
              <w:widowControl/>
              <w:ind w:firstLineChars="100" w:firstLine="300"/>
              <w:jc w:val="left"/>
              <w:rPr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Address: No.135, Xizhimenwai Street, Xicheng District, Beijing</w:t>
            </w:r>
          </w:p>
        </w:tc>
      </w:tr>
      <w:tr w:rsidR="001B25A1" w:rsidRPr="000F0113" w:rsidTr="001B25A1">
        <w:trPr>
          <w:trHeight w:val="656"/>
          <w:jc w:val="center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April 11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10:00-16:30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kern w:val="0"/>
                <w:sz w:val="30"/>
                <w:szCs w:val="30"/>
              </w:rPr>
            </w:pPr>
            <w:r w:rsidRPr="000F0113">
              <w:rPr>
                <w:rFonts w:cs="宋体"/>
                <w:kern w:val="0"/>
                <w:sz w:val="30"/>
                <w:szCs w:val="30"/>
              </w:rPr>
              <w:t>Chongqing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ind w:firstLineChars="100" w:firstLine="300"/>
              <w:jc w:val="left"/>
              <w:rPr>
                <w:rFonts w:cs="宋体"/>
                <w:kern w:val="0"/>
                <w:sz w:val="30"/>
                <w:szCs w:val="30"/>
                <w:u w:val="single"/>
              </w:rPr>
            </w:pPr>
            <w:r w:rsidRPr="000F0113">
              <w:rPr>
                <w:rFonts w:cs="宋体"/>
                <w:kern w:val="0"/>
                <w:sz w:val="30"/>
                <w:szCs w:val="30"/>
                <w:u w:val="single"/>
              </w:rPr>
              <w:t>Chongqing Intercontinental Hotels &amp; Resorts</w:t>
            </w:r>
          </w:p>
          <w:p w:rsidR="00F44427" w:rsidRPr="000F0113" w:rsidRDefault="00F44427" w:rsidP="002C0F24">
            <w:pPr>
              <w:widowControl/>
              <w:ind w:firstLineChars="100" w:firstLine="300"/>
              <w:jc w:val="left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宋体"/>
                <w:kern w:val="0"/>
                <w:sz w:val="30"/>
                <w:szCs w:val="30"/>
              </w:rPr>
              <w:t>Address: No. 2 Changjiang Binjiang Road, Yuzhong District , Chongqing</w:t>
            </w:r>
          </w:p>
        </w:tc>
      </w:tr>
      <w:tr w:rsidR="001B25A1" w:rsidRPr="000F0113" w:rsidTr="001B25A1">
        <w:trPr>
          <w:trHeight w:val="680"/>
          <w:jc w:val="center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April 15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10:00-16:30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kern w:val="0"/>
                <w:sz w:val="30"/>
                <w:szCs w:val="30"/>
              </w:rPr>
            </w:pPr>
            <w:r w:rsidRPr="000F0113">
              <w:rPr>
                <w:rFonts w:cs="宋体"/>
                <w:kern w:val="0"/>
                <w:sz w:val="30"/>
                <w:szCs w:val="30"/>
              </w:rPr>
              <w:t>Guangzhou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A1" w:rsidRPr="000F0113" w:rsidRDefault="001B25A1" w:rsidP="001B25A1">
            <w:pPr>
              <w:widowControl/>
              <w:ind w:firstLineChars="100" w:firstLine="300"/>
              <w:jc w:val="left"/>
              <w:rPr>
                <w:rFonts w:cs="宋体"/>
                <w:kern w:val="0"/>
                <w:sz w:val="30"/>
                <w:szCs w:val="30"/>
                <w:u w:val="single"/>
              </w:rPr>
            </w:pPr>
            <w:r w:rsidRPr="000F0113">
              <w:rPr>
                <w:rFonts w:cs="宋体"/>
                <w:kern w:val="0"/>
                <w:sz w:val="30"/>
                <w:szCs w:val="30"/>
                <w:u w:val="single"/>
              </w:rPr>
              <w:t>Guangzhou Yuexiu International Congress Center</w:t>
            </w:r>
          </w:p>
          <w:p w:rsidR="00F44427" w:rsidRPr="000F0113" w:rsidRDefault="001B25A1" w:rsidP="001B25A1">
            <w:pPr>
              <w:widowControl/>
              <w:ind w:firstLineChars="100" w:firstLine="300"/>
              <w:jc w:val="left"/>
              <w:rPr>
                <w:rFonts w:eastAsia="宋体" w:cs="Arial"/>
                <w:color w:val="333333"/>
                <w:sz w:val="30"/>
                <w:szCs w:val="30"/>
                <w:shd w:val="clear" w:color="auto" w:fill="FFFFFF"/>
              </w:rPr>
            </w:pPr>
            <w:r w:rsidRPr="000F0113">
              <w:rPr>
                <w:rFonts w:cs="宋体"/>
                <w:kern w:val="0"/>
                <w:sz w:val="30"/>
                <w:szCs w:val="30"/>
              </w:rPr>
              <w:t xml:space="preserve">Address: No.119 Liuhua Road, </w:t>
            </w:r>
            <w:r w:rsidRPr="000F0113">
              <w:rPr>
                <w:rFonts w:eastAsia="宋体" w:cs="Arial"/>
                <w:sz w:val="30"/>
                <w:szCs w:val="30"/>
                <w:shd w:val="clear" w:color="auto" w:fill="FFFFFF"/>
              </w:rPr>
              <w:t xml:space="preserve">Yuexiu District, </w:t>
            </w:r>
            <w:r w:rsidRPr="000F0113">
              <w:rPr>
                <w:rFonts w:eastAsia="宋体" w:cs="Arial"/>
                <w:sz w:val="30"/>
                <w:szCs w:val="30"/>
              </w:rPr>
              <w:t>Guangzhou</w:t>
            </w:r>
          </w:p>
        </w:tc>
      </w:tr>
      <w:tr w:rsidR="001B25A1" w:rsidRPr="000F0113" w:rsidTr="001B25A1">
        <w:trPr>
          <w:trHeight w:val="649"/>
          <w:jc w:val="center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April 16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10:00-16:30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kern w:val="0"/>
                <w:sz w:val="30"/>
                <w:szCs w:val="30"/>
              </w:rPr>
            </w:pPr>
            <w:r w:rsidRPr="000F0113">
              <w:rPr>
                <w:rFonts w:cs="宋体"/>
                <w:kern w:val="0"/>
                <w:sz w:val="30"/>
                <w:szCs w:val="30"/>
              </w:rPr>
              <w:t>Shanghai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A1" w:rsidRPr="000F0113" w:rsidRDefault="001B25A1" w:rsidP="001B25A1">
            <w:pPr>
              <w:widowControl/>
              <w:ind w:firstLineChars="100" w:firstLine="300"/>
              <w:jc w:val="left"/>
              <w:rPr>
                <w:rFonts w:cs="宋体"/>
                <w:kern w:val="0"/>
                <w:sz w:val="30"/>
                <w:szCs w:val="30"/>
                <w:u w:val="single"/>
              </w:rPr>
            </w:pPr>
            <w:r w:rsidRPr="000F0113">
              <w:rPr>
                <w:rFonts w:cs="宋体"/>
                <w:kern w:val="0"/>
                <w:sz w:val="30"/>
                <w:szCs w:val="30"/>
                <w:u w:val="single"/>
              </w:rPr>
              <w:t>Shanghai International Convention Center</w:t>
            </w:r>
          </w:p>
          <w:p w:rsidR="001B25A1" w:rsidRPr="000F0113" w:rsidRDefault="001B25A1" w:rsidP="001B25A1">
            <w:pPr>
              <w:widowControl/>
              <w:ind w:firstLineChars="100" w:firstLine="300"/>
              <w:jc w:val="left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宋体"/>
                <w:kern w:val="0"/>
                <w:sz w:val="30"/>
                <w:szCs w:val="30"/>
              </w:rPr>
              <w:t>Address:No.2727, Binjiang Road, Pudong District, Shanghai</w:t>
            </w:r>
          </w:p>
        </w:tc>
      </w:tr>
      <w:tr w:rsidR="001B25A1" w:rsidRPr="000F0113" w:rsidTr="001B25A1">
        <w:trPr>
          <w:trHeight w:val="649"/>
          <w:jc w:val="center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spacing w:before="100" w:beforeAutospacing="1" w:after="100" w:afterAutospacing="1"/>
              <w:jc w:val="center"/>
              <w:rPr>
                <w:rFonts w:cs="Arial"/>
                <w:color w:val="000000"/>
                <w:kern w:val="0"/>
                <w:sz w:val="30"/>
                <w:szCs w:val="30"/>
              </w:rPr>
            </w:pPr>
            <w:r w:rsidRPr="000F0113">
              <w:rPr>
                <w:rFonts w:cs="Arial"/>
                <w:color w:val="000000"/>
                <w:kern w:val="0"/>
                <w:sz w:val="30"/>
                <w:szCs w:val="30"/>
              </w:rPr>
              <w:t>March to April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F44427">
            <w:pPr>
              <w:widowControl/>
              <w:jc w:val="center"/>
              <w:rPr>
                <w:sz w:val="30"/>
                <w:szCs w:val="30"/>
              </w:rPr>
            </w:pPr>
            <w:r w:rsidRPr="000F0113">
              <w:rPr>
                <w:rFonts w:cs="宋体"/>
                <w:kern w:val="0"/>
                <w:sz w:val="30"/>
                <w:szCs w:val="30"/>
              </w:rPr>
              <w:t>Online Exhibition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427" w:rsidRPr="000F0113" w:rsidRDefault="00F44427" w:rsidP="002C0F24">
            <w:pPr>
              <w:widowControl/>
              <w:ind w:firstLineChars="100" w:firstLine="300"/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</w:tbl>
    <w:p w:rsidR="00F44427" w:rsidRDefault="00F44427" w:rsidP="00F44427">
      <w:pPr>
        <w:rPr>
          <w:b/>
          <w:i/>
        </w:rPr>
      </w:pPr>
    </w:p>
    <w:p w:rsidR="00454473" w:rsidRDefault="00454473">
      <w:pPr>
        <w:spacing w:line="300" w:lineRule="exact"/>
        <w:rPr>
          <w:color w:val="000000" w:themeColor="text1"/>
          <w:sz w:val="18"/>
          <w:szCs w:val="18"/>
        </w:rPr>
      </w:pPr>
    </w:p>
    <w:p w:rsidR="00454473" w:rsidRDefault="00454473">
      <w:pPr>
        <w:spacing w:line="300" w:lineRule="exact"/>
        <w:rPr>
          <w:color w:val="000000" w:themeColor="text1"/>
          <w:sz w:val="18"/>
          <w:szCs w:val="18"/>
        </w:rPr>
      </w:pPr>
    </w:p>
    <w:p w:rsidR="00454473" w:rsidRDefault="00454473">
      <w:pPr>
        <w:spacing w:line="300" w:lineRule="exact"/>
        <w:rPr>
          <w:color w:val="000000" w:themeColor="text1"/>
          <w:sz w:val="18"/>
          <w:szCs w:val="18"/>
        </w:rPr>
      </w:pPr>
    </w:p>
    <w:p w:rsidR="00454473" w:rsidRDefault="00454473">
      <w:pPr>
        <w:spacing w:line="300" w:lineRule="exact"/>
        <w:rPr>
          <w:color w:val="000000" w:themeColor="text1"/>
          <w:sz w:val="18"/>
          <w:szCs w:val="18"/>
        </w:rPr>
      </w:pPr>
    </w:p>
    <w:p w:rsidR="00454473" w:rsidRDefault="00454473">
      <w:pPr>
        <w:spacing w:line="300" w:lineRule="exact"/>
        <w:rPr>
          <w:color w:val="000000" w:themeColor="text1"/>
          <w:sz w:val="18"/>
          <w:szCs w:val="18"/>
        </w:rPr>
      </w:pPr>
    </w:p>
    <w:p w:rsidR="00454473" w:rsidRDefault="00454473">
      <w:pPr>
        <w:spacing w:line="300" w:lineRule="exact"/>
        <w:rPr>
          <w:color w:val="000000" w:themeColor="text1"/>
          <w:sz w:val="18"/>
          <w:szCs w:val="18"/>
        </w:rPr>
      </w:pPr>
    </w:p>
    <w:p w:rsidR="00454473" w:rsidRDefault="00F44427" w:rsidP="000F0113">
      <w:pPr>
        <w:widowControl/>
        <w:jc w:val="center"/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18"/>
          <w:szCs w:val="18"/>
        </w:rPr>
        <w:br w:type="page"/>
      </w:r>
      <w:r w:rsidR="00090291">
        <w:rPr>
          <w:rFonts w:hint="eastAsia"/>
          <w:b/>
          <w:color w:val="000000" w:themeColor="text1"/>
          <w:sz w:val="36"/>
          <w:szCs w:val="36"/>
        </w:rPr>
        <w:lastRenderedPageBreak/>
        <w:t>2023 CIEET Application Form</w:t>
      </w:r>
    </w:p>
    <w:p w:rsidR="00454473" w:rsidRPr="000F0113" w:rsidRDefault="00090291">
      <w:pPr>
        <w:spacing w:line="360" w:lineRule="auto"/>
        <w:rPr>
          <w:color w:val="000000" w:themeColor="text1"/>
          <w:sz w:val="30"/>
          <w:szCs w:val="30"/>
        </w:rPr>
      </w:pPr>
      <w:r w:rsidRPr="000F0113">
        <w:rPr>
          <w:color w:val="000000" w:themeColor="text1"/>
          <w:sz w:val="30"/>
          <w:szCs w:val="30"/>
        </w:rPr>
        <w:t>Note: The Chinese and English Exhibitor Names below will be used in exhibit</w:t>
      </w:r>
      <w:r w:rsidRPr="000F0113">
        <w:rPr>
          <w:rFonts w:hint="eastAsia"/>
          <w:color w:val="000000" w:themeColor="text1"/>
          <w:sz w:val="30"/>
          <w:szCs w:val="30"/>
        </w:rPr>
        <w:t>or list</w:t>
      </w:r>
      <w:r w:rsidRPr="000F0113">
        <w:rPr>
          <w:color w:val="000000" w:themeColor="text1"/>
          <w:sz w:val="30"/>
          <w:szCs w:val="30"/>
        </w:rPr>
        <w:t xml:space="preserve"> and booths’ fascia boards etc. Please contact the Organizing Committee before </w:t>
      </w:r>
      <w:r w:rsidRPr="000F0113">
        <w:rPr>
          <w:rFonts w:hint="eastAsia"/>
          <w:color w:val="000000" w:themeColor="text1"/>
          <w:sz w:val="30"/>
          <w:szCs w:val="30"/>
        </w:rPr>
        <w:t>31</w:t>
      </w:r>
      <w:r w:rsidRPr="000F0113">
        <w:rPr>
          <w:rFonts w:hint="eastAsia"/>
          <w:color w:val="000000" w:themeColor="text1"/>
          <w:sz w:val="30"/>
          <w:szCs w:val="30"/>
          <w:vertAlign w:val="superscript"/>
        </w:rPr>
        <w:t>st</w:t>
      </w:r>
      <w:r w:rsidRPr="000F0113">
        <w:rPr>
          <w:rFonts w:hint="eastAsia"/>
          <w:color w:val="000000" w:themeColor="text1"/>
          <w:sz w:val="30"/>
          <w:szCs w:val="30"/>
        </w:rPr>
        <w:t xml:space="preserve"> March 2023</w:t>
      </w:r>
      <w:r w:rsidRPr="000F0113">
        <w:rPr>
          <w:color w:val="000000" w:themeColor="text1"/>
          <w:sz w:val="30"/>
          <w:szCs w:val="30"/>
        </w:rPr>
        <w:t xml:space="preserve"> should there be any changes.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82"/>
        <w:gridCol w:w="1229"/>
        <w:gridCol w:w="1219"/>
        <w:gridCol w:w="1488"/>
        <w:gridCol w:w="3078"/>
      </w:tblGrid>
      <w:tr w:rsidR="00454473" w:rsidRPr="000F0113" w:rsidTr="00F44427">
        <w:trPr>
          <w:trHeight w:val="341"/>
        </w:trPr>
        <w:tc>
          <w:tcPr>
            <w:tcW w:w="5000" w:type="pct"/>
            <w:gridSpan w:val="5"/>
          </w:tcPr>
          <w:p w:rsidR="00454473" w:rsidRPr="000F0113" w:rsidRDefault="000F0113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 xml:space="preserve">Institute </w:t>
            </w:r>
            <w:r w:rsidR="00090291" w:rsidRPr="000F0113">
              <w:rPr>
                <w:rFonts w:hint="eastAsia"/>
                <w:sz w:val="22"/>
              </w:rPr>
              <w:t>Name</w:t>
            </w:r>
            <w:r w:rsidR="00090291" w:rsidRPr="000F0113">
              <w:rPr>
                <w:rFonts w:hint="eastAsia"/>
                <w:sz w:val="22"/>
              </w:rPr>
              <w:t>（</w:t>
            </w:r>
            <w:r w:rsidR="00090291" w:rsidRPr="000F0113">
              <w:rPr>
                <w:rFonts w:hint="eastAsia"/>
                <w:sz w:val="22"/>
              </w:rPr>
              <w:t>in English</w:t>
            </w:r>
            <w:r w:rsidR="00090291" w:rsidRPr="000F0113">
              <w:rPr>
                <w:rFonts w:hint="eastAsia"/>
                <w:sz w:val="22"/>
              </w:rPr>
              <w:t>）</w:t>
            </w:r>
            <w:r w:rsidR="00090291" w:rsidRPr="000F0113">
              <w:rPr>
                <w:rFonts w:hint="eastAsia"/>
                <w:sz w:val="22"/>
              </w:rPr>
              <w:t>:</w:t>
            </w:r>
          </w:p>
          <w:p w:rsidR="00454473" w:rsidRPr="000F0113" w:rsidRDefault="00454473">
            <w:pPr>
              <w:rPr>
                <w:sz w:val="22"/>
              </w:rPr>
            </w:pPr>
          </w:p>
        </w:tc>
      </w:tr>
      <w:tr w:rsidR="00454473" w:rsidRPr="000F0113" w:rsidTr="00F44427">
        <w:trPr>
          <w:trHeight w:val="579"/>
        </w:trPr>
        <w:tc>
          <w:tcPr>
            <w:tcW w:w="3136" w:type="pct"/>
            <w:gridSpan w:val="4"/>
          </w:tcPr>
          <w:p w:rsidR="00454473" w:rsidRPr="000F0113" w:rsidRDefault="000F0113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 xml:space="preserve">Institute </w:t>
            </w:r>
            <w:r w:rsidR="00090291" w:rsidRPr="000F0113">
              <w:rPr>
                <w:rFonts w:hint="eastAsia"/>
                <w:sz w:val="22"/>
              </w:rPr>
              <w:t>Name</w:t>
            </w:r>
            <w:r w:rsidR="00090291" w:rsidRPr="000F0113">
              <w:rPr>
                <w:rFonts w:hint="eastAsia"/>
                <w:sz w:val="22"/>
              </w:rPr>
              <w:t>（</w:t>
            </w:r>
            <w:r w:rsidR="00090291" w:rsidRPr="000F0113">
              <w:rPr>
                <w:rFonts w:hint="eastAsia"/>
                <w:sz w:val="22"/>
              </w:rPr>
              <w:t>in Chinese</w:t>
            </w:r>
            <w:r w:rsidR="00090291" w:rsidRPr="000F0113">
              <w:rPr>
                <w:rFonts w:hint="eastAsia"/>
                <w:sz w:val="22"/>
              </w:rPr>
              <w:t>）</w:t>
            </w:r>
            <w:r w:rsidR="00090291" w:rsidRPr="000F0113">
              <w:rPr>
                <w:rFonts w:hint="eastAsia"/>
                <w:sz w:val="22"/>
              </w:rPr>
              <w:t>:</w:t>
            </w:r>
          </w:p>
          <w:p w:rsidR="00454473" w:rsidRPr="000F0113" w:rsidRDefault="00454473">
            <w:pPr>
              <w:ind w:firstLineChars="650" w:firstLine="1430"/>
              <w:rPr>
                <w:sz w:val="22"/>
              </w:rPr>
            </w:pPr>
          </w:p>
        </w:tc>
        <w:tc>
          <w:tcPr>
            <w:tcW w:w="1864" w:type="pct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Country/Region:</w:t>
            </w:r>
          </w:p>
        </w:tc>
      </w:tr>
      <w:tr w:rsidR="00454473" w:rsidRPr="000F0113" w:rsidTr="00F44427">
        <w:trPr>
          <w:trHeight w:val="579"/>
        </w:trPr>
        <w:tc>
          <w:tcPr>
            <w:tcW w:w="5000" w:type="pct"/>
            <w:gridSpan w:val="5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Remitter Name</w:t>
            </w:r>
          </w:p>
        </w:tc>
      </w:tr>
      <w:tr w:rsidR="00454473" w:rsidRPr="000F0113" w:rsidTr="00F44427">
        <w:trPr>
          <w:trHeight w:val="341"/>
        </w:trPr>
        <w:tc>
          <w:tcPr>
            <w:tcW w:w="5000" w:type="pct"/>
            <w:gridSpan w:val="5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 xml:space="preserve">Institute </w:t>
            </w:r>
            <w:r w:rsidRPr="000F0113">
              <w:rPr>
                <w:sz w:val="22"/>
              </w:rPr>
              <w:t>Address:</w:t>
            </w:r>
          </w:p>
        </w:tc>
      </w:tr>
      <w:tr w:rsidR="00454473" w:rsidRPr="000F0113" w:rsidTr="00F44427">
        <w:trPr>
          <w:trHeight w:val="341"/>
        </w:trPr>
        <w:tc>
          <w:tcPr>
            <w:tcW w:w="2230" w:type="pct"/>
            <w:gridSpan w:val="3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Institute web site</w:t>
            </w:r>
            <w:r w:rsidRPr="000F0113">
              <w:rPr>
                <w:sz w:val="22"/>
              </w:rPr>
              <w:t>:</w:t>
            </w: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sz w:val="22"/>
              </w:rPr>
              <w:t>Fax:</w:t>
            </w:r>
          </w:p>
        </w:tc>
      </w:tr>
      <w:tr w:rsidR="00454473" w:rsidRPr="000F0113" w:rsidTr="00F44427">
        <w:trPr>
          <w:trHeight w:val="341"/>
        </w:trPr>
        <w:tc>
          <w:tcPr>
            <w:tcW w:w="2230" w:type="pct"/>
            <w:gridSpan w:val="3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sz w:val="22"/>
              </w:rPr>
              <w:t>Contact Person</w:t>
            </w:r>
            <w:r w:rsidRPr="000F0113">
              <w:rPr>
                <w:rFonts w:hint="eastAsia"/>
                <w:sz w:val="22"/>
              </w:rPr>
              <w:t>:</w:t>
            </w:r>
          </w:p>
          <w:p w:rsidR="00454473" w:rsidRPr="000F0113" w:rsidRDefault="00454473">
            <w:pPr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Job Title:</w:t>
            </w:r>
          </w:p>
        </w:tc>
      </w:tr>
      <w:tr w:rsidR="00454473" w:rsidRPr="000F0113" w:rsidTr="00F44427">
        <w:trPr>
          <w:trHeight w:val="341"/>
        </w:trPr>
        <w:tc>
          <w:tcPr>
            <w:tcW w:w="2230" w:type="pct"/>
            <w:gridSpan w:val="3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Tel:</w:t>
            </w:r>
          </w:p>
          <w:p w:rsidR="00454473" w:rsidRPr="000F0113" w:rsidRDefault="00454473">
            <w:pPr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Email:</w:t>
            </w:r>
          </w:p>
        </w:tc>
      </w:tr>
      <w:tr w:rsidR="00454473" w:rsidRPr="000F0113" w:rsidTr="00F44427">
        <w:trPr>
          <w:trHeight w:val="341"/>
        </w:trPr>
        <w:tc>
          <w:tcPr>
            <w:tcW w:w="782" w:type="pct"/>
          </w:tcPr>
          <w:p w:rsidR="00454473" w:rsidRPr="000F0113" w:rsidRDefault="00090291">
            <w:pPr>
              <w:jc w:val="center"/>
              <w:rPr>
                <w:b/>
                <w:sz w:val="22"/>
              </w:rPr>
            </w:pPr>
            <w:r w:rsidRPr="000F0113">
              <w:rPr>
                <w:b/>
                <w:sz w:val="22"/>
              </w:rPr>
              <w:t>Date</w:t>
            </w:r>
          </w:p>
        </w:tc>
        <w:tc>
          <w:tcPr>
            <w:tcW w:w="704" w:type="pct"/>
          </w:tcPr>
          <w:p w:rsidR="00454473" w:rsidRPr="000F0113" w:rsidRDefault="00090291">
            <w:pPr>
              <w:jc w:val="center"/>
              <w:rPr>
                <w:b/>
                <w:sz w:val="22"/>
              </w:rPr>
            </w:pPr>
            <w:r w:rsidRPr="000F0113">
              <w:rPr>
                <w:b/>
                <w:sz w:val="22"/>
              </w:rPr>
              <w:t>City</w:t>
            </w:r>
          </w:p>
          <w:p w:rsidR="00454473" w:rsidRPr="000F0113" w:rsidRDefault="00454473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pct"/>
          </w:tcPr>
          <w:p w:rsidR="00454473" w:rsidRPr="000F0113" w:rsidRDefault="00090291">
            <w:pPr>
              <w:jc w:val="center"/>
              <w:rPr>
                <w:b/>
                <w:sz w:val="22"/>
              </w:rPr>
            </w:pPr>
            <w:r w:rsidRPr="000F0113">
              <w:rPr>
                <w:b/>
                <w:sz w:val="22"/>
              </w:rPr>
              <w:t xml:space="preserve">Standard </w:t>
            </w:r>
          </w:p>
          <w:p w:rsidR="00454473" w:rsidRPr="000F0113" w:rsidRDefault="00090291">
            <w:pPr>
              <w:jc w:val="center"/>
              <w:rPr>
                <w:b/>
                <w:sz w:val="22"/>
              </w:rPr>
            </w:pPr>
            <w:r w:rsidRPr="000F0113">
              <w:rPr>
                <w:b/>
                <w:sz w:val="22"/>
              </w:rPr>
              <w:t>Booth Size</w:t>
            </w: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jc w:val="center"/>
              <w:rPr>
                <w:b/>
                <w:sz w:val="22"/>
              </w:rPr>
            </w:pPr>
            <w:r w:rsidRPr="000F0113">
              <w:rPr>
                <w:b/>
                <w:sz w:val="22"/>
              </w:rPr>
              <w:t>Prices for Standard Booth</w:t>
            </w:r>
            <w:r w:rsidRPr="000F0113">
              <w:rPr>
                <w:rFonts w:hint="eastAsia"/>
                <w:b/>
                <w:sz w:val="22"/>
              </w:rPr>
              <w:t xml:space="preserve"> /Online Exhibition</w:t>
            </w:r>
          </w:p>
          <w:p w:rsidR="00454473" w:rsidRPr="000F0113" w:rsidRDefault="00090291">
            <w:pPr>
              <w:jc w:val="center"/>
              <w:rPr>
                <w:b/>
                <w:sz w:val="22"/>
              </w:rPr>
            </w:pPr>
            <w:r w:rsidRPr="000F0113">
              <w:rPr>
                <w:rFonts w:hint="eastAsia"/>
                <w:b/>
                <w:sz w:val="22"/>
                <w:u w:val="single"/>
              </w:rPr>
              <w:t xml:space="preserve">(Tick on ONE currency you </w:t>
            </w:r>
            <w:r w:rsidRPr="000F0113">
              <w:rPr>
                <w:b/>
                <w:sz w:val="22"/>
                <w:u w:val="single"/>
              </w:rPr>
              <w:t>preferred</w:t>
            </w:r>
            <w:r w:rsidRPr="000F0113">
              <w:rPr>
                <w:rFonts w:hint="eastAsia"/>
                <w:b/>
                <w:sz w:val="22"/>
                <w:u w:val="single"/>
              </w:rPr>
              <w:t xml:space="preserve"> for invoice)</w:t>
            </w:r>
          </w:p>
        </w:tc>
      </w:tr>
      <w:tr w:rsidR="00454473" w:rsidRPr="000F0113" w:rsidTr="00F44427">
        <w:trPr>
          <w:trHeight w:val="341"/>
        </w:trPr>
        <w:tc>
          <w:tcPr>
            <w:tcW w:w="782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8</w:t>
            </w:r>
            <w:r w:rsidRPr="000F0113">
              <w:rPr>
                <w:rFonts w:hint="eastAsia"/>
                <w:sz w:val="22"/>
                <w:vertAlign w:val="superscript"/>
              </w:rPr>
              <w:t>th</w:t>
            </w:r>
            <w:r w:rsidRPr="000F0113">
              <w:rPr>
                <w:rFonts w:hint="eastAsia"/>
                <w:sz w:val="22"/>
              </w:rPr>
              <w:t xml:space="preserve"> April (Saturday)</w:t>
            </w:r>
          </w:p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ascii="Calibri" w:eastAsia="宋体" w:hAnsi="Calibri" w:cs="Times New Roman" w:hint="eastAsia"/>
                <w:sz w:val="22"/>
              </w:rPr>
              <w:t>10:00-16:30</w:t>
            </w:r>
          </w:p>
        </w:tc>
        <w:tc>
          <w:tcPr>
            <w:tcW w:w="70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Beijing</w:t>
            </w:r>
          </w:p>
        </w:tc>
        <w:tc>
          <w:tcPr>
            <w:tcW w:w="74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sz w:val="22"/>
              </w:rPr>
              <w:t xml:space="preserve">3m x 2.5m </w:t>
            </w:r>
          </w:p>
          <w:p w:rsidR="00454473" w:rsidRPr="000F0113" w:rsidRDefault="00454473">
            <w:pPr>
              <w:jc w:val="center"/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jc w:val="left"/>
              <w:rPr>
                <w:sz w:val="22"/>
                <w:u w:val="single"/>
              </w:rPr>
            </w:pPr>
            <w:r w:rsidRPr="000F0113">
              <w:rPr>
                <w:rFonts w:hint="eastAsia"/>
                <w:sz w:val="22"/>
              </w:rPr>
              <w:t>C</w:t>
            </w:r>
            <w:r w:rsidRPr="000F0113">
              <w:rPr>
                <w:sz w:val="22"/>
              </w:rPr>
              <w:t>NY2</w:t>
            </w:r>
            <w:r w:rsidRPr="000F0113">
              <w:rPr>
                <w:rFonts w:hint="eastAsia"/>
                <w:sz w:val="22"/>
              </w:rPr>
              <w:t>3</w:t>
            </w:r>
            <w:r w:rsidRPr="000F0113">
              <w:rPr>
                <w:sz w:val="22"/>
              </w:rPr>
              <w:t>,000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</w:t>
            </w:r>
            <w:r w:rsidRPr="000F0113">
              <w:rPr>
                <w:rFonts w:hint="eastAsia"/>
                <w:sz w:val="22"/>
              </w:rPr>
              <w:t xml:space="preserve"> </w:t>
            </w:r>
            <w:r w:rsidRPr="000F0113">
              <w:rPr>
                <w:sz w:val="22"/>
              </w:rPr>
              <w:t>US$</w:t>
            </w:r>
            <w:r w:rsidRPr="000F0113">
              <w:rPr>
                <w:rFonts w:hint="eastAsia"/>
                <w:sz w:val="22"/>
              </w:rPr>
              <w:t>3</w:t>
            </w:r>
            <w:r w:rsidRPr="000F0113">
              <w:rPr>
                <w:sz w:val="22"/>
              </w:rPr>
              <w:t>,</w:t>
            </w:r>
            <w:r w:rsidRPr="000F0113">
              <w:rPr>
                <w:rFonts w:hint="eastAsia"/>
                <w:sz w:val="22"/>
              </w:rPr>
              <w:t>4</w:t>
            </w:r>
            <w:r w:rsidRPr="000F0113">
              <w:rPr>
                <w:sz w:val="22"/>
              </w:rPr>
              <w:t xml:space="preserve">00 </w:t>
            </w:r>
            <w:r w:rsidRPr="000F0113">
              <w:rPr>
                <w:rFonts w:ascii="宋体" w:eastAsia="宋体" w:hAnsi="宋体" w:hint="eastAsia"/>
                <w:sz w:val="22"/>
              </w:rPr>
              <w:t xml:space="preserve">□ </w:t>
            </w:r>
            <w:r w:rsidRPr="000F0113">
              <w:rPr>
                <w:sz w:val="22"/>
              </w:rPr>
              <w:t>/ GBP</w:t>
            </w:r>
            <w:r w:rsidRPr="000F0113">
              <w:rPr>
                <w:rFonts w:hint="eastAsia"/>
                <w:sz w:val="22"/>
              </w:rPr>
              <w:t>3,000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EUR3,400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AUD5,200 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</w:p>
          <w:p w:rsidR="00454473" w:rsidRPr="000F0113" w:rsidRDefault="00090291">
            <w:pPr>
              <w:jc w:val="left"/>
              <w:rPr>
                <w:b/>
                <w:sz w:val="22"/>
              </w:rPr>
            </w:pPr>
            <w:r w:rsidRPr="000F0113">
              <w:rPr>
                <w:rFonts w:hint="eastAsia"/>
                <w:b/>
                <w:sz w:val="22"/>
              </w:rPr>
              <w:t>Apply for</w:t>
            </w:r>
            <w:r w:rsidRPr="000F0113">
              <w:rPr>
                <w:b/>
                <w:sz w:val="22"/>
              </w:rPr>
              <w:t xml:space="preserve"> ( </w:t>
            </w:r>
            <w:r w:rsidRPr="000F0113">
              <w:rPr>
                <w:rFonts w:hint="eastAsia"/>
                <w:b/>
                <w:sz w:val="22"/>
              </w:rPr>
              <w:t xml:space="preserve">  </w:t>
            </w:r>
            <w:r w:rsidRPr="000F0113">
              <w:rPr>
                <w:b/>
                <w:sz w:val="22"/>
              </w:rPr>
              <w:t>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  <w:r w:rsidRPr="000F0113">
              <w:rPr>
                <w:b/>
                <w:sz w:val="22"/>
              </w:rPr>
              <w:t>booth(s)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454473" w:rsidRPr="000F0113" w:rsidTr="00F44427">
        <w:trPr>
          <w:trHeight w:val="341"/>
        </w:trPr>
        <w:tc>
          <w:tcPr>
            <w:tcW w:w="782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11</w:t>
            </w:r>
            <w:r w:rsidRPr="000F0113">
              <w:rPr>
                <w:rFonts w:hint="eastAsia"/>
                <w:sz w:val="22"/>
                <w:vertAlign w:val="superscript"/>
              </w:rPr>
              <w:t xml:space="preserve">th </w:t>
            </w:r>
            <w:r w:rsidRPr="000F0113">
              <w:rPr>
                <w:rFonts w:hint="eastAsia"/>
                <w:sz w:val="22"/>
              </w:rPr>
              <w:t>April (Tuesday)</w:t>
            </w:r>
          </w:p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ascii="Calibri" w:eastAsia="宋体" w:hAnsi="Calibri" w:cs="Times New Roman" w:hint="eastAsia"/>
                <w:sz w:val="22"/>
              </w:rPr>
              <w:t>10:00-16:30</w:t>
            </w:r>
          </w:p>
        </w:tc>
        <w:tc>
          <w:tcPr>
            <w:tcW w:w="70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Chongqing</w:t>
            </w:r>
          </w:p>
        </w:tc>
        <w:tc>
          <w:tcPr>
            <w:tcW w:w="74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sz w:val="22"/>
              </w:rPr>
              <w:t xml:space="preserve">3m x 2m </w:t>
            </w:r>
          </w:p>
          <w:p w:rsidR="00454473" w:rsidRPr="000F0113" w:rsidRDefault="00454473">
            <w:pPr>
              <w:jc w:val="center"/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jc w:val="left"/>
              <w:rPr>
                <w:sz w:val="22"/>
                <w:u w:val="single"/>
              </w:rPr>
            </w:pPr>
            <w:r w:rsidRPr="000F0113">
              <w:rPr>
                <w:rFonts w:hint="eastAsia"/>
                <w:sz w:val="22"/>
              </w:rPr>
              <w:t>C</w:t>
            </w:r>
            <w:r w:rsidRPr="000F0113">
              <w:rPr>
                <w:sz w:val="22"/>
              </w:rPr>
              <w:t>NY</w:t>
            </w:r>
            <w:r w:rsidRPr="000F0113">
              <w:rPr>
                <w:rFonts w:hint="eastAsia"/>
                <w:sz w:val="22"/>
              </w:rPr>
              <w:t>18</w:t>
            </w:r>
            <w:r w:rsidRPr="000F0113">
              <w:rPr>
                <w:sz w:val="22"/>
              </w:rPr>
              <w:t>,000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>/</w:t>
            </w:r>
            <w:r w:rsidRPr="000F0113">
              <w:rPr>
                <w:rFonts w:hint="eastAsia"/>
                <w:sz w:val="22"/>
              </w:rPr>
              <w:t xml:space="preserve"> </w:t>
            </w:r>
            <w:r w:rsidRPr="000F0113">
              <w:rPr>
                <w:sz w:val="22"/>
              </w:rPr>
              <w:t>US$</w:t>
            </w:r>
            <w:r w:rsidRPr="000F0113">
              <w:rPr>
                <w:rFonts w:hint="eastAsia"/>
                <w:sz w:val="22"/>
              </w:rPr>
              <w:t>2</w:t>
            </w:r>
            <w:r w:rsidRPr="000F0113">
              <w:rPr>
                <w:sz w:val="22"/>
              </w:rPr>
              <w:t>,</w:t>
            </w:r>
            <w:r w:rsidRPr="000F0113">
              <w:rPr>
                <w:rFonts w:hint="eastAsia"/>
                <w:sz w:val="22"/>
              </w:rPr>
              <w:t>7</w:t>
            </w:r>
            <w:r w:rsidRPr="000F0113">
              <w:rPr>
                <w:sz w:val="22"/>
              </w:rPr>
              <w:t>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 GBP</w:t>
            </w:r>
            <w:r w:rsidRPr="000F0113">
              <w:rPr>
                <w:rFonts w:hint="eastAsia"/>
                <w:sz w:val="22"/>
              </w:rPr>
              <w:t>2,400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EUR2,700 </w:t>
            </w:r>
            <w:r w:rsidRPr="000F0113">
              <w:rPr>
                <w:rFonts w:ascii="宋体" w:eastAsia="宋体" w:hAnsi="宋体" w:hint="eastAsia"/>
                <w:sz w:val="22"/>
              </w:rPr>
              <w:t>□ /</w:t>
            </w:r>
            <w:r w:rsidRPr="000F0113">
              <w:rPr>
                <w:rFonts w:hint="eastAsia"/>
                <w:sz w:val="22"/>
              </w:rPr>
              <w:t xml:space="preserve"> AUD4,100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</w:t>
            </w:r>
          </w:p>
          <w:p w:rsidR="00454473" w:rsidRPr="000F0113" w:rsidRDefault="00090291">
            <w:pPr>
              <w:jc w:val="left"/>
              <w:rPr>
                <w:b/>
                <w:sz w:val="22"/>
              </w:rPr>
            </w:pPr>
            <w:r w:rsidRPr="000F0113">
              <w:rPr>
                <w:rFonts w:hint="eastAsia"/>
                <w:b/>
                <w:sz w:val="22"/>
              </w:rPr>
              <w:t>Apply for</w:t>
            </w:r>
            <w:r w:rsidRPr="000F0113">
              <w:rPr>
                <w:b/>
                <w:sz w:val="22"/>
              </w:rPr>
              <w:t xml:space="preserve"> ( </w:t>
            </w:r>
            <w:r w:rsidRPr="000F0113">
              <w:rPr>
                <w:rFonts w:hint="eastAsia"/>
                <w:b/>
                <w:sz w:val="22"/>
              </w:rPr>
              <w:t xml:space="preserve">   </w:t>
            </w:r>
            <w:r w:rsidRPr="000F0113">
              <w:rPr>
                <w:b/>
                <w:sz w:val="22"/>
              </w:rPr>
              <w:t>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  <w:r w:rsidRPr="000F0113">
              <w:rPr>
                <w:b/>
                <w:sz w:val="22"/>
              </w:rPr>
              <w:t>booth(s)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454473" w:rsidRPr="000F0113" w:rsidTr="00F44427">
        <w:trPr>
          <w:trHeight w:val="341"/>
        </w:trPr>
        <w:tc>
          <w:tcPr>
            <w:tcW w:w="782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15</w:t>
            </w:r>
            <w:r w:rsidRPr="000F0113">
              <w:rPr>
                <w:rFonts w:hint="eastAsia"/>
                <w:sz w:val="22"/>
                <w:vertAlign w:val="superscript"/>
              </w:rPr>
              <w:t>th</w:t>
            </w:r>
            <w:r w:rsidRPr="000F0113">
              <w:rPr>
                <w:rFonts w:hint="eastAsia"/>
                <w:sz w:val="22"/>
              </w:rPr>
              <w:t>April (Saturday)</w:t>
            </w:r>
          </w:p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ascii="Calibri" w:eastAsia="宋体" w:hAnsi="Calibri" w:cs="Times New Roman" w:hint="eastAsia"/>
                <w:sz w:val="22"/>
              </w:rPr>
              <w:t>10:00-16:30</w:t>
            </w:r>
          </w:p>
        </w:tc>
        <w:tc>
          <w:tcPr>
            <w:tcW w:w="70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Guangzhou</w:t>
            </w:r>
          </w:p>
        </w:tc>
        <w:tc>
          <w:tcPr>
            <w:tcW w:w="74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sz w:val="22"/>
              </w:rPr>
              <w:t xml:space="preserve">3m x 2.5m </w:t>
            </w:r>
          </w:p>
          <w:p w:rsidR="00454473" w:rsidRPr="000F0113" w:rsidRDefault="00454473">
            <w:pPr>
              <w:jc w:val="center"/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jc w:val="left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C</w:t>
            </w:r>
            <w:r w:rsidRPr="000F0113">
              <w:rPr>
                <w:sz w:val="22"/>
              </w:rPr>
              <w:t>NY</w:t>
            </w:r>
            <w:r w:rsidRPr="000F0113">
              <w:rPr>
                <w:rFonts w:hint="eastAsia"/>
                <w:sz w:val="22"/>
              </w:rPr>
              <w:t>22</w:t>
            </w:r>
            <w:r w:rsidRPr="000F0113">
              <w:rPr>
                <w:sz w:val="22"/>
              </w:rPr>
              <w:t>,000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</w:t>
            </w:r>
            <w:r w:rsidRPr="000F0113">
              <w:rPr>
                <w:rFonts w:hint="eastAsia"/>
                <w:sz w:val="22"/>
              </w:rPr>
              <w:t xml:space="preserve"> </w:t>
            </w:r>
            <w:r w:rsidRPr="000F0113">
              <w:rPr>
                <w:sz w:val="22"/>
              </w:rPr>
              <w:t>US$</w:t>
            </w:r>
            <w:r w:rsidRPr="000F0113">
              <w:rPr>
                <w:rFonts w:hint="eastAsia"/>
                <w:sz w:val="22"/>
              </w:rPr>
              <w:t>3</w:t>
            </w:r>
            <w:r w:rsidRPr="000F0113">
              <w:rPr>
                <w:sz w:val="22"/>
              </w:rPr>
              <w:t>,</w:t>
            </w:r>
            <w:r w:rsidRPr="000F0113">
              <w:rPr>
                <w:rFonts w:hint="eastAsia"/>
                <w:sz w:val="22"/>
              </w:rPr>
              <w:t>2</w:t>
            </w:r>
            <w:r w:rsidRPr="000F0113">
              <w:rPr>
                <w:sz w:val="22"/>
              </w:rPr>
              <w:t>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 GBP</w:t>
            </w:r>
            <w:r w:rsidRPr="000F0113">
              <w:rPr>
                <w:rFonts w:hint="eastAsia"/>
                <w:sz w:val="22"/>
              </w:rPr>
              <w:t>2,800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EUR3,200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AUD5, 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</w:t>
            </w:r>
          </w:p>
          <w:p w:rsidR="00454473" w:rsidRPr="000F0113" w:rsidRDefault="00090291">
            <w:pPr>
              <w:jc w:val="left"/>
              <w:rPr>
                <w:b/>
                <w:sz w:val="22"/>
              </w:rPr>
            </w:pPr>
            <w:r w:rsidRPr="000F0113">
              <w:rPr>
                <w:rFonts w:hint="eastAsia"/>
                <w:b/>
                <w:sz w:val="22"/>
              </w:rPr>
              <w:t>Apply for</w:t>
            </w:r>
            <w:r w:rsidRPr="000F0113">
              <w:rPr>
                <w:b/>
                <w:sz w:val="22"/>
              </w:rPr>
              <w:t xml:space="preserve"> ( </w:t>
            </w:r>
            <w:r w:rsidRPr="000F0113">
              <w:rPr>
                <w:rFonts w:hint="eastAsia"/>
                <w:b/>
                <w:sz w:val="22"/>
              </w:rPr>
              <w:t xml:space="preserve">   </w:t>
            </w:r>
            <w:r w:rsidRPr="000F0113">
              <w:rPr>
                <w:b/>
                <w:sz w:val="22"/>
              </w:rPr>
              <w:t>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  <w:r w:rsidRPr="000F0113">
              <w:rPr>
                <w:b/>
                <w:sz w:val="22"/>
              </w:rPr>
              <w:t>booth(s)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454473" w:rsidRPr="000F0113" w:rsidTr="00F44427">
        <w:trPr>
          <w:trHeight w:val="341"/>
        </w:trPr>
        <w:tc>
          <w:tcPr>
            <w:tcW w:w="782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16</w:t>
            </w:r>
            <w:r w:rsidRPr="000F0113">
              <w:rPr>
                <w:rFonts w:hint="eastAsia"/>
                <w:sz w:val="22"/>
                <w:vertAlign w:val="superscript"/>
              </w:rPr>
              <w:t>th</w:t>
            </w:r>
            <w:r w:rsidRPr="000F0113">
              <w:rPr>
                <w:rFonts w:hint="eastAsia"/>
                <w:sz w:val="22"/>
              </w:rPr>
              <w:t xml:space="preserve"> April (Sun</w:t>
            </w:r>
            <w:r w:rsidRPr="000F0113">
              <w:rPr>
                <w:sz w:val="22"/>
              </w:rPr>
              <w:t>day</w:t>
            </w:r>
            <w:r w:rsidRPr="000F0113">
              <w:rPr>
                <w:rFonts w:hint="eastAsia"/>
                <w:sz w:val="22"/>
              </w:rPr>
              <w:t>)</w:t>
            </w:r>
          </w:p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ascii="Calibri" w:eastAsia="宋体" w:hAnsi="Calibri" w:cs="Times New Roman" w:hint="eastAsia"/>
                <w:sz w:val="22"/>
              </w:rPr>
              <w:t>10:00-16:30</w:t>
            </w:r>
          </w:p>
        </w:tc>
        <w:tc>
          <w:tcPr>
            <w:tcW w:w="70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Shanghai</w:t>
            </w:r>
          </w:p>
        </w:tc>
        <w:tc>
          <w:tcPr>
            <w:tcW w:w="74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sz w:val="22"/>
              </w:rPr>
              <w:t xml:space="preserve">3m x 2.5m </w:t>
            </w:r>
          </w:p>
          <w:p w:rsidR="00454473" w:rsidRPr="000F0113" w:rsidRDefault="00454473">
            <w:pPr>
              <w:jc w:val="center"/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jc w:val="left"/>
              <w:rPr>
                <w:sz w:val="22"/>
                <w:u w:val="single"/>
              </w:rPr>
            </w:pPr>
            <w:r w:rsidRPr="000F0113">
              <w:rPr>
                <w:rFonts w:hint="eastAsia"/>
                <w:sz w:val="22"/>
              </w:rPr>
              <w:t>C</w:t>
            </w:r>
            <w:r w:rsidRPr="000F0113">
              <w:rPr>
                <w:sz w:val="22"/>
              </w:rPr>
              <w:t>NY</w:t>
            </w:r>
            <w:r w:rsidRPr="000F0113">
              <w:rPr>
                <w:rFonts w:hint="eastAsia"/>
                <w:sz w:val="22"/>
              </w:rPr>
              <w:t>22</w:t>
            </w:r>
            <w:r w:rsidRPr="000F0113">
              <w:rPr>
                <w:sz w:val="22"/>
              </w:rPr>
              <w:t>,000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</w:t>
            </w:r>
            <w:r w:rsidRPr="000F0113">
              <w:rPr>
                <w:rFonts w:hint="eastAsia"/>
                <w:sz w:val="22"/>
              </w:rPr>
              <w:t xml:space="preserve"> </w:t>
            </w:r>
            <w:r w:rsidRPr="000F0113">
              <w:rPr>
                <w:sz w:val="22"/>
              </w:rPr>
              <w:t>US$</w:t>
            </w:r>
            <w:r w:rsidRPr="000F0113">
              <w:rPr>
                <w:rFonts w:hint="eastAsia"/>
                <w:sz w:val="22"/>
              </w:rPr>
              <w:t>3</w:t>
            </w:r>
            <w:r w:rsidRPr="000F0113">
              <w:rPr>
                <w:sz w:val="22"/>
              </w:rPr>
              <w:t>,</w:t>
            </w:r>
            <w:r w:rsidRPr="000F0113">
              <w:rPr>
                <w:rFonts w:hint="eastAsia"/>
                <w:sz w:val="22"/>
              </w:rPr>
              <w:t>2</w:t>
            </w:r>
            <w:r w:rsidRPr="000F0113">
              <w:rPr>
                <w:sz w:val="22"/>
              </w:rPr>
              <w:t>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 GBP</w:t>
            </w:r>
            <w:r w:rsidRPr="000F0113">
              <w:rPr>
                <w:rFonts w:hint="eastAsia"/>
                <w:sz w:val="22"/>
              </w:rPr>
              <w:t>2,800</w:t>
            </w:r>
            <w:r w:rsidRPr="000F0113">
              <w:rPr>
                <w:rFonts w:ascii="宋体" w:eastAsia="宋体" w:hAnsi="宋体" w:hint="eastAsia"/>
                <w:sz w:val="22"/>
              </w:rPr>
              <w:sym w:font="Wingdings 2" w:char="00A3"/>
            </w:r>
            <w:r w:rsidRPr="000F0113">
              <w:rPr>
                <w:rFonts w:hint="eastAsia"/>
                <w:sz w:val="22"/>
              </w:rPr>
              <w:t xml:space="preserve"> / EUR3,200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AUD5, 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</w:t>
            </w:r>
          </w:p>
          <w:p w:rsidR="00454473" w:rsidRPr="000F0113" w:rsidRDefault="00090291">
            <w:pPr>
              <w:jc w:val="left"/>
              <w:rPr>
                <w:b/>
                <w:sz w:val="22"/>
              </w:rPr>
            </w:pPr>
            <w:r w:rsidRPr="000F0113">
              <w:rPr>
                <w:rFonts w:hint="eastAsia"/>
                <w:b/>
                <w:sz w:val="22"/>
              </w:rPr>
              <w:t>Apply for</w:t>
            </w:r>
            <w:r w:rsidRPr="000F0113">
              <w:rPr>
                <w:b/>
                <w:sz w:val="22"/>
              </w:rPr>
              <w:t xml:space="preserve"> ( </w:t>
            </w:r>
            <w:r w:rsidRPr="000F0113">
              <w:rPr>
                <w:rFonts w:hint="eastAsia"/>
                <w:b/>
                <w:sz w:val="22"/>
              </w:rPr>
              <w:t xml:space="preserve">   </w:t>
            </w:r>
            <w:r w:rsidRPr="000F0113">
              <w:rPr>
                <w:b/>
                <w:sz w:val="22"/>
              </w:rPr>
              <w:t>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  <w:r w:rsidRPr="000F0113">
              <w:rPr>
                <w:b/>
                <w:sz w:val="22"/>
              </w:rPr>
              <w:t>booth(s)</w:t>
            </w:r>
            <w:r w:rsidRPr="000F0113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454473" w:rsidRPr="000F0113" w:rsidTr="00F44427">
        <w:trPr>
          <w:trHeight w:val="341"/>
        </w:trPr>
        <w:tc>
          <w:tcPr>
            <w:tcW w:w="782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March-April</w:t>
            </w:r>
          </w:p>
        </w:tc>
        <w:tc>
          <w:tcPr>
            <w:tcW w:w="704" w:type="pct"/>
          </w:tcPr>
          <w:p w:rsidR="00454473" w:rsidRPr="000F0113" w:rsidRDefault="00090291">
            <w:pPr>
              <w:jc w:val="center"/>
              <w:rPr>
                <w:sz w:val="22"/>
              </w:rPr>
            </w:pPr>
            <w:r w:rsidRPr="000F0113">
              <w:rPr>
                <w:sz w:val="22"/>
              </w:rPr>
              <w:t>O</w:t>
            </w:r>
            <w:r w:rsidRPr="000F0113">
              <w:rPr>
                <w:rFonts w:hint="eastAsia"/>
                <w:sz w:val="22"/>
              </w:rPr>
              <w:t>nline Exhibition</w:t>
            </w:r>
          </w:p>
          <w:p w:rsidR="00454473" w:rsidRPr="000F0113" w:rsidRDefault="00454473">
            <w:pPr>
              <w:jc w:val="center"/>
              <w:rPr>
                <w:sz w:val="22"/>
              </w:rPr>
            </w:pPr>
          </w:p>
        </w:tc>
        <w:tc>
          <w:tcPr>
            <w:tcW w:w="744" w:type="pct"/>
          </w:tcPr>
          <w:p w:rsidR="00454473" w:rsidRPr="000F0113" w:rsidRDefault="00454473">
            <w:pPr>
              <w:jc w:val="center"/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jc w:val="left"/>
              <w:rPr>
                <w:b/>
                <w:sz w:val="22"/>
              </w:rPr>
            </w:pPr>
            <w:r w:rsidRPr="000F0113">
              <w:rPr>
                <w:rFonts w:hint="eastAsia"/>
                <w:sz w:val="22"/>
              </w:rPr>
              <w:t>C</w:t>
            </w:r>
            <w:r w:rsidRPr="000F0113">
              <w:rPr>
                <w:sz w:val="22"/>
              </w:rPr>
              <w:t>NY</w:t>
            </w:r>
            <w:r w:rsidRPr="000F0113">
              <w:rPr>
                <w:rFonts w:hint="eastAsia"/>
                <w:sz w:val="22"/>
              </w:rPr>
              <w:t>22</w:t>
            </w:r>
            <w:r w:rsidRPr="000F0113">
              <w:rPr>
                <w:sz w:val="22"/>
              </w:rPr>
              <w:t>,000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</w:t>
            </w:r>
            <w:r w:rsidRPr="000F0113">
              <w:rPr>
                <w:rFonts w:hint="eastAsia"/>
                <w:sz w:val="22"/>
              </w:rPr>
              <w:t xml:space="preserve"> </w:t>
            </w:r>
            <w:r w:rsidRPr="000F0113">
              <w:rPr>
                <w:sz w:val="22"/>
              </w:rPr>
              <w:t>US$</w:t>
            </w:r>
            <w:r w:rsidRPr="000F0113">
              <w:rPr>
                <w:rFonts w:hint="eastAsia"/>
                <w:sz w:val="22"/>
              </w:rPr>
              <w:t>3</w:t>
            </w:r>
            <w:r w:rsidRPr="000F0113">
              <w:rPr>
                <w:sz w:val="22"/>
              </w:rPr>
              <w:t>,</w:t>
            </w:r>
            <w:r w:rsidRPr="000F0113">
              <w:rPr>
                <w:rFonts w:hint="eastAsia"/>
                <w:sz w:val="22"/>
              </w:rPr>
              <w:t>2</w:t>
            </w:r>
            <w:r w:rsidRPr="000F0113">
              <w:rPr>
                <w:sz w:val="22"/>
              </w:rPr>
              <w:t>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sz w:val="22"/>
              </w:rPr>
              <w:t xml:space="preserve"> / GBP</w:t>
            </w:r>
            <w:r w:rsidRPr="000F0113">
              <w:rPr>
                <w:rFonts w:hint="eastAsia"/>
                <w:sz w:val="22"/>
              </w:rPr>
              <w:t>2,800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EUR3,200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/ AUD5, 000</w:t>
            </w:r>
            <w:r w:rsidRPr="000F0113">
              <w:rPr>
                <w:rFonts w:ascii="宋体" w:eastAsia="宋体" w:hAnsi="宋体" w:hint="eastAsia"/>
                <w:sz w:val="22"/>
              </w:rPr>
              <w:t>□</w:t>
            </w:r>
            <w:r w:rsidRPr="000F0113">
              <w:rPr>
                <w:rFonts w:hint="eastAsia"/>
                <w:sz w:val="22"/>
              </w:rPr>
              <w:t xml:space="preserve"> </w:t>
            </w:r>
          </w:p>
        </w:tc>
      </w:tr>
      <w:tr w:rsidR="00454473" w:rsidRPr="000F0113" w:rsidTr="00F44427">
        <w:trPr>
          <w:trHeight w:val="341"/>
        </w:trPr>
        <w:tc>
          <w:tcPr>
            <w:tcW w:w="2230" w:type="pct"/>
            <w:gridSpan w:val="3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Signature</w:t>
            </w:r>
            <w:r w:rsidRPr="000F0113">
              <w:rPr>
                <w:rFonts w:hint="eastAsia"/>
                <w:sz w:val="22"/>
              </w:rPr>
              <w:t>：</w:t>
            </w:r>
          </w:p>
          <w:p w:rsidR="00454473" w:rsidRPr="000F0113" w:rsidRDefault="00454473">
            <w:pPr>
              <w:rPr>
                <w:sz w:val="22"/>
              </w:rPr>
            </w:pPr>
          </w:p>
        </w:tc>
        <w:tc>
          <w:tcPr>
            <w:tcW w:w="2770" w:type="pct"/>
            <w:gridSpan w:val="2"/>
          </w:tcPr>
          <w:p w:rsidR="00454473" w:rsidRPr="000F0113" w:rsidRDefault="00090291">
            <w:pPr>
              <w:rPr>
                <w:sz w:val="22"/>
              </w:rPr>
            </w:pPr>
            <w:r w:rsidRPr="000F0113">
              <w:rPr>
                <w:rFonts w:hint="eastAsia"/>
                <w:sz w:val="22"/>
              </w:rPr>
              <w:t>Date</w:t>
            </w:r>
            <w:r w:rsidRPr="000F0113">
              <w:rPr>
                <w:rFonts w:hint="eastAsia"/>
                <w:sz w:val="22"/>
              </w:rPr>
              <w:t>：</w:t>
            </w:r>
          </w:p>
        </w:tc>
      </w:tr>
    </w:tbl>
    <w:p w:rsidR="00454473" w:rsidRPr="000F0113" w:rsidRDefault="00090291">
      <w:pPr>
        <w:rPr>
          <w:b/>
          <w:bCs/>
          <w:sz w:val="30"/>
          <w:szCs w:val="30"/>
          <w:highlight w:val="yellow"/>
        </w:rPr>
      </w:pPr>
      <w:bookmarkStart w:id="0" w:name="_GoBack"/>
      <w:bookmarkEnd w:id="0"/>
      <w:r w:rsidRPr="000F0113">
        <w:rPr>
          <w:rFonts w:hint="eastAsia"/>
          <w:b/>
          <w:bCs/>
          <w:sz w:val="30"/>
          <w:szCs w:val="30"/>
          <w:highlight w:val="yellow"/>
        </w:rPr>
        <w:lastRenderedPageBreak/>
        <w:t>Discount Policy:</w:t>
      </w:r>
    </w:p>
    <w:p w:rsidR="00454473" w:rsidRPr="000F0113" w:rsidRDefault="00090291">
      <w:pPr>
        <w:pStyle w:val="a7"/>
        <w:numPr>
          <w:ilvl w:val="0"/>
          <w:numId w:val="2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sz w:val="30"/>
          <w:szCs w:val="30"/>
        </w:rPr>
        <w:t>Each registered exhibitor will be offered online info-display on the CIEET official</w:t>
      </w:r>
      <w:r w:rsidRPr="000F0113">
        <w:rPr>
          <w:rFonts w:hint="eastAsia"/>
          <w:sz w:val="30"/>
          <w:szCs w:val="30"/>
        </w:rPr>
        <w:t xml:space="preserve"> </w:t>
      </w:r>
      <w:r w:rsidRPr="000F0113">
        <w:rPr>
          <w:sz w:val="30"/>
          <w:szCs w:val="30"/>
        </w:rPr>
        <w:t>website</w:t>
      </w:r>
      <w:r w:rsidRPr="000F0113">
        <w:rPr>
          <w:rFonts w:hint="eastAsia"/>
          <w:sz w:val="30"/>
          <w:szCs w:val="30"/>
        </w:rPr>
        <w:t>.</w:t>
      </w:r>
    </w:p>
    <w:p w:rsidR="00454473" w:rsidRPr="000F0113" w:rsidRDefault="00090291">
      <w:pPr>
        <w:pStyle w:val="a7"/>
        <w:numPr>
          <w:ilvl w:val="0"/>
          <w:numId w:val="2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rFonts w:hint="eastAsia"/>
          <w:sz w:val="30"/>
          <w:szCs w:val="30"/>
        </w:rPr>
        <w:t>Early bird Discount:</w:t>
      </w:r>
    </w:p>
    <w:p w:rsidR="00454473" w:rsidRPr="000F0113" w:rsidRDefault="00090291">
      <w:pPr>
        <w:pStyle w:val="a7"/>
        <w:numPr>
          <w:ilvl w:val="0"/>
          <w:numId w:val="3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sz w:val="30"/>
          <w:szCs w:val="30"/>
        </w:rPr>
        <w:t xml:space="preserve">A discount of 5% </w:t>
      </w:r>
      <w:r w:rsidRPr="000F0113">
        <w:rPr>
          <w:rFonts w:hint="eastAsia"/>
          <w:sz w:val="30"/>
          <w:szCs w:val="30"/>
        </w:rPr>
        <w:t xml:space="preserve">off </w:t>
      </w:r>
      <w:r w:rsidRPr="000F0113">
        <w:rPr>
          <w:sz w:val="30"/>
          <w:szCs w:val="30"/>
        </w:rPr>
        <w:t>for exhibitors registered before 1</w:t>
      </w:r>
      <w:r w:rsidRPr="000F0113">
        <w:rPr>
          <w:rFonts w:hint="eastAsia"/>
          <w:sz w:val="30"/>
          <w:szCs w:val="30"/>
        </w:rPr>
        <w:t>0</w:t>
      </w:r>
      <w:r w:rsidRPr="000F0113">
        <w:rPr>
          <w:sz w:val="30"/>
          <w:szCs w:val="30"/>
        </w:rPr>
        <w:t>th March, 202</w:t>
      </w:r>
      <w:r w:rsidRPr="000F0113">
        <w:rPr>
          <w:rFonts w:hint="eastAsia"/>
          <w:sz w:val="30"/>
          <w:szCs w:val="30"/>
        </w:rPr>
        <w:t>3</w:t>
      </w:r>
    </w:p>
    <w:p w:rsidR="00454473" w:rsidRPr="000F0113" w:rsidRDefault="00090291">
      <w:pPr>
        <w:pStyle w:val="a7"/>
        <w:numPr>
          <w:ilvl w:val="0"/>
          <w:numId w:val="2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rFonts w:hint="eastAsia"/>
          <w:sz w:val="30"/>
          <w:szCs w:val="30"/>
        </w:rPr>
        <w:t>Register for more than one station (</w:t>
      </w:r>
      <w:r w:rsidRPr="000F0113">
        <w:rPr>
          <w:sz w:val="30"/>
          <w:szCs w:val="30"/>
        </w:rPr>
        <w:t xml:space="preserve">cannot be combined with early bird </w:t>
      </w:r>
      <w:r w:rsidRPr="000F0113">
        <w:rPr>
          <w:rFonts w:hint="eastAsia"/>
          <w:sz w:val="30"/>
          <w:szCs w:val="30"/>
        </w:rPr>
        <w:t>discount</w:t>
      </w:r>
      <w:r w:rsidRPr="000F0113">
        <w:rPr>
          <w:sz w:val="30"/>
          <w:szCs w:val="30"/>
        </w:rPr>
        <w:t xml:space="preserve"> at the same time</w:t>
      </w:r>
      <w:r w:rsidRPr="000F0113">
        <w:rPr>
          <w:rFonts w:hint="eastAsia"/>
          <w:sz w:val="30"/>
          <w:szCs w:val="30"/>
        </w:rPr>
        <w:t xml:space="preserve">):  </w:t>
      </w:r>
    </w:p>
    <w:p w:rsidR="00454473" w:rsidRPr="000F0113" w:rsidRDefault="00090291">
      <w:pPr>
        <w:pStyle w:val="a7"/>
        <w:numPr>
          <w:ilvl w:val="0"/>
          <w:numId w:val="4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sz w:val="30"/>
          <w:szCs w:val="30"/>
        </w:rPr>
        <w:t xml:space="preserve">A discount of </w:t>
      </w:r>
      <w:r w:rsidRPr="000F0113">
        <w:rPr>
          <w:rFonts w:hint="eastAsia"/>
          <w:sz w:val="30"/>
          <w:szCs w:val="30"/>
        </w:rPr>
        <w:t>1</w:t>
      </w:r>
      <w:r w:rsidRPr="000F0113">
        <w:rPr>
          <w:sz w:val="30"/>
          <w:szCs w:val="30"/>
        </w:rPr>
        <w:t xml:space="preserve">0% </w:t>
      </w:r>
      <w:r w:rsidRPr="000F0113">
        <w:rPr>
          <w:rFonts w:hint="eastAsia"/>
          <w:sz w:val="30"/>
          <w:szCs w:val="30"/>
        </w:rPr>
        <w:t>off</w:t>
      </w:r>
      <w:r w:rsidRPr="000F0113">
        <w:rPr>
          <w:sz w:val="30"/>
          <w:szCs w:val="30"/>
        </w:rPr>
        <w:t xml:space="preserve"> for exhibitors registered </w:t>
      </w:r>
      <w:r w:rsidRPr="000F0113">
        <w:rPr>
          <w:rFonts w:hint="eastAsia"/>
          <w:sz w:val="30"/>
          <w:szCs w:val="30"/>
        </w:rPr>
        <w:t xml:space="preserve">for 2 </w:t>
      </w:r>
      <w:r w:rsidRPr="000F0113">
        <w:rPr>
          <w:sz w:val="30"/>
          <w:szCs w:val="30"/>
        </w:rPr>
        <w:t>cities</w:t>
      </w:r>
      <w:r w:rsidRPr="000F0113">
        <w:rPr>
          <w:rFonts w:hint="eastAsia"/>
          <w:sz w:val="30"/>
          <w:szCs w:val="30"/>
        </w:rPr>
        <w:t>.</w:t>
      </w:r>
    </w:p>
    <w:p w:rsidR="00454473" w:rsidRPr="000F0113" w:rsidRDefault="00090291">
      <w:pPr>
        <w:pStyle w:val="a7"/>
        <w:numPr>
          <w:ilvl w:val="0"/>
          <w:numId w:val="4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sz w:val="30"/>
          <w:szCs w:val="30"/>
        </w:rPr>
        <w:t xml:space="preserve">A discount of </w:t>
      </w:r>
      <w:r w:rsidRPr="000F0113">
        <w:rPr>
          <w:rFonts w:hint="eastAsia"/>
          <w:sz w:val="30"/>
          <w:szCs w:val="30"/>
        </w:rPr>
        <w:t>15</w:t>
      </w:r>
      <w:r w:rsidRPr="000F0113">
        <w:rPr>
          <w:sz w:val="30"/>
          <w:szCs w:val="30"/>
        </w:rPr>
        <w:t xml:space="preserve">% </w:t>
      </w:r>
      <w:r w:rsidRPr="000F0113">
        <w:rPr>
          <w:rFonts w:hint="eastAsia"/>
          <w:sz w:val="30"/>
          <w:szCs w:val="30"/>
        </w:rPr>
        <w:t xml:space="preserve">off </w:t>
      </w:r>
      <w:r w:rsidRPr="000F0113">
        <w:rPr>
          <w:sz w:val="30"/>
          <w:szCs w:val="30"/>
        </w:rPr>
        <w:t xml:space="preserve">for exhibitors registered </w:t>
      </w:r>
      <w:r w:rsidRPr="000F0113">
        <w:rPr>
          <w:rFonts w:hint="eastAsia"/>
          <w:sz w:val="30"/>
          <w:szCs w:val="30"/>
        </w:rPr>
        <w:t xml:space="preserve">for 3 </w:t>
      </w:r>
      <w:r w:rsidRPr="000F0113">
        <w:rPr>
          <w:sz w:val="30"/>
          <w:szCs w:val="30"/>
        </w:rPr>
        <w:t>cities</w:t>
      </w:r>
      <w:r w:rsidRPr="000F0113">
        <w:rPr>
          <w:rFonts w:hint="eastAsia"/>
          <w:sz w:val="30"/>
          <w:szCs w:val="30"/>
        </w:rPr>
        <w:t>.</w:t>
      </w:r>
    </w:p>
    <w:p w:rsidR="00454473" w:rsidRPr="000F0113" w:rsidRDefault="00090291">
      <w:pPr>
        <w:pStyle w:val="a7"/>
        <w:numPr>
          <w:ilvl w:val="0"/>
          <w:numId w:val="4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sz w:val="30"/>
          <w:szCs w:val="30"/>
        </w:rPr>
        <w:t xml:space="preserve">A discount of </w:t>
      </w:r>
      <w:r w:rsidRPr="000F0113">
        <w:rPr>
          <w:rFonts w:hint="eastAsia"/>
          <w:sz w:val="30"/>
          <w:szCs w:val="30"/>
        </w:rPr>
        <w:t>2</w:t>
      </w:r>
      <w:r w:rsidRPr="000F0113">
        <w:rPr>
          <w:sz w:val="30"/>
          <w:szCs w:val="30"/>
        </w:rPr>
        <w:t xml:space="preserve">0% </w:t>
      </w:r>
      <w:r w:rsidRPr="000F0113">
        <w:rPr>
          <w:rFonts w:hint="eastAsia"/>
          <w:sz w:val="30"/>
          <w:szCs w:val="30"/>
        </w:rPr>
        <w:t>off</w:t>
      </w:r>
      <w:r w:rsidRPr="000F0113">
        <w:rPr>
          <w:sz w:val="30"/>
          <w:szCs w:val="30"/>
        </w:rPr>
        <w:t xml:space="preserve"> for exhibitors registered </w:t>
      </w:r>
      <w:r w:rsidRPr="000F0113">
        <w:rPr>
          <w:rFonts w:hint="eastAsia"/>
          <w:sz w:val="30"/>
          <w:szCs w:val="30"/>
        </w:rPr>
        <w:t xml:space="preserve">for 4 </w:t>
      </w:r>
      <w:r w:rsidRPr="000F0113">
        <w:rPr>
          <w:sz w:val="30"/>
          <w:szCs w:val="30"/>
        </w:rPr>
        <w:t>cities</w:t>
      </w:r>
      <w:r w:rsidRPr="000F0113">
        <w:rPr>
          <w:rFonts w:hint="eastAsia"/>
          <w:sz w:val="30"/>
          <w:szCs w:val="30"/>
        </w:rPr>
        <w:t>.</w:t>
      </w:r>
    </w:p>
    <w:p w:rsidR="00454473" w:rsidRPr="000F0113" w:rsidRDefault="00090291">
      <w:pPr>
        <w:pStyle w:val="a7"/>
        <w:numPr>
          <w:ilvl w:val="0"/>
          <w:numId w:val="2"/>
        </w:numPr>
        <w:spacing w:line="300" w:lineRule="exact"/>
        <w:ind w:firstLineChars="0"/>
        <w:rPr>
          <w:sz w:val="30"/>
          <w:szCs w:val="30"/>
        </w:rPr>
      </w:pPr>
      <w:r w:rsidRPr="000F0113">
        <w:rPr>
          <w:rFonts w:hint="eastAsia"/>
          <w:sz w:val="30"/>
          <w:szCs w:val="30"/>
        </w:rPr>
        <w:t>Online Exhibition</w:t>
      </w:r>
    </w:p>
    <w:p w:rsidR="00454473" w:rsidRPr="000F0113" w:rsidRDefault="00090291">
      <w:pPr>
        <w:pStyle w:val="a7"/>
        <w:spacing w:line="300" w:lineRule="exact"/>
        <w:ind w:left="360" w:firstLineChars="0" w:firstLine="0"/>
        <w:rPr>
          <w:sz w:val="30"/>
          <w:szCs w:val="30"/>
        </w:rPr>
      </w:pPr>
      <w:r w:rsidRPr="000F0113">
        <w:rPr>
          <w:rFonts w:hint="eastAsia"/>
          <w:sz w:val="30"/>
          <w:szCs w:val="30"/>
        </w:rPr>
        <w:t xml:space="preserve">A discount of 25% off will be given for </w:t>
      </w:r>
      <w:r w:rsidRPr="000F0113">
        <w:rPr>
          <w:sz w:val="30"/>
          <w:szCs w:val="30"/>
        </w:rPr>
        <w:t>online</w:t>
      </w:r>
      <w:r w:rsidRPr="000F0113">
        <w:rPr>
          <w:rFonts w:hint="eastAsia"/>
          <w:sz w:val="30"/>
          <w:szCs w:val="30"/>
        </w:rPr>
        <w:t xml:space="preserve"> </w:t>
      </w:r>
      <w:r w:rsidRPr="000F0113">
        <w:rPr>
          <w:sz w:val="30"/>
          <w:szCs w:val="30"/>
        </w:rPr>
        <w:t>exhibition</w:t>
      </w:r>
      <w:r w:rsidRPr="000F0113">
        <w:rPr>
          <w:rFonts w:hint="eastAsia"/>
          <w:sz w:val="30"/>
          <w:szCs w:val="30"/>
        </w:rPr>
        <w:t xml:space="preserve"> for </w:t>
      </w:r>
      <w:r w:rsidRPr="000F0113">
        <w:rPr>
          <w:sz w:val="30"/>
          <w:szCs w:val="30"/>
        </w:rPr>
        <w:t>exhibitors</w:t>
      </w:r>
      <w:r w:rsidRPr="000F0113">
        <w:rPr>
          <w:rFonts w:hint="eastAsia"/>
          <w:sz w:val="30"/>
          <w:szCs w:val="30"/>
        </w:rPr>
        <w:t xml:space="preserve"> who </w:t>
      </w:r>
      <w:r w:rsidRPr="000F0113">
        <w:rPr>
          <w:sz w:val="30"/>
          <w:szCs w:val="30"/>
        </w:rPr>
        <w:t>registered</w:t>
      </w:r>
      <w:r w:rsidRPr="000F0113">
        <w:rPr>
          <w:rFonts w:hint="eastAsia"/>
          <w:sz w:val="30"/>
          <w:szCs w:val="30"/>
        </w:rPr>
        <w:t xml:space="preserve"> on-site exhibition at the same time.</w:t>
      </w:r>
    </w:p>
    <w:p w:rsidR="00454473" w:rsidRPr="000F0113" w:rsidRDefault="00090291">
      <w:pPr>
        <w:spacing w:line="300" w:lineRule="exact"/>
        <w:rPr>
          <w:sz w:val="30"/>
          <w:szCs w:val="30"/>
        </w:rPr>
      </w:pPr>
      <w:r w:rsidRPr="000F0113">
        <w:rPr>
          <w:sz w:val="30"/>
          <w:szCs w:val="30"/>
        </w:rPr>
        <w:t>Note</w:t>
      </w:r>
      <w:r w:rsidRPr="000F0113">
        <w:rPr>
          <w:rFonts w:hint="eastAsia"/>
          <w:sz w:val="30"/>
          <w:szCs w:val="30"/>
        </w:rPr>
        <w:t>: The organizer</w:t>
      </w:r>
      <w:r w:rsidRPr="000F0113">
        <w:rPr>
          <w:sz w:val="30"/>
          <w:szCs w:val="30"/>
        </w:rPr>
        <w:t xml:space="preserve"> reserve</w:t>
      </w:r>
      <w:r w:rsidRPr="000F0113">
        <w:rPr>
          <w:rFonts w:hint="eastAsia"/>
          <w:sz w:val="30"/>
          <w:szCs w:val="30"/>
        </w:rPr>
        <w:t>s</w:t>
      </w:r>
      <w:r w:rsidRPr="000F0113">
        <w:rPr>
          <w:sz w:val="30"/>
          <w:szCs w:val="30"/>
        </w:rPr>
        <w:t xml:space="preserve"> the right </w:t>
      </w:r>
      <w:r w:rsidRPr="000F0113">
        <w:rPr>
          <w:rFonts w:hint="eastAsia"/>
          <w:sz w:val="30"/>
          <w:szCs w:val="30"/>
        </w:rPr>
        <w:t>for</w:t>
      </w:r>
      <w:r w:rsidRPr="000F0113">
        <w:rPr>
          <w:sz w:val="30"/>
          <w:szCs w:val="30"/>
        </w:rPr>
        <w:t xml:space="preserve"> final interpretation</w:t>
      </w:r>
      <w:r w:rsidRPr="000F0113">
        <w:rPr>
          <w:rFonts w:hint="eastAsia"/>
          <w:sz w:val="30"/>
          <w:szCs w:val="30"/>
        </w:rPr>
        <w:t xml:space="preserve"> of</w:t>
      </w:r>
      <w:r w:rsidRPr="000F0113">
        <w:rPr>
          <w:sz w:val="30"/>
          <w:szCs w:val="30"/>
        </w:rPr>
        <w:t xml:space="preserve"> abo</w:t>
      </w:r>
      <w:r w:rsidRPr="000F0113">
        <w:rPr>
          <w:rFonts w:hint="eastAsia"/>
          <w:sz w:val="30"/>
          <w:szCs w:val="30"/>
        </w:rPr>
        <w:t>ve information.</w:t>
      </w:r>
      <w:r w:rsidRPr="000F0113">
        <w:rPr>
          <w:sz w:val="30"/>
          <w:szCs w:val="30"/>
        </w:rPr>
        <w:t xml:space="preserve"> </w:t>
      </w:r>
    </w:p>
    <w:sectPr w:rsidR="00454473" w:rsidRPr="000F011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51" w:rsidRDefault="004A4351"/>
  </w:endnote>
  <w:endnote w:type="continuationSeparator" w:id="0">
    <w:p w:rsidR="004A4351" w:rsidRDefault="004A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51" w:rsidRDefault="004A4351"/>
  </w:footnote>
  <w:footnote w:type="continuationSeparator" w:id="0">
    <w:p w:rsidR="004A4351" w:rsidRDefault="004A43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5CFD"/>
    <w:multiLevelType w:val="multilevel"/>
    <w:tmpl w:val="10AD5C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95099"/>
    <w:multiLevelType w:val="multilevel"/>
    <w:tmpl w:val="12395099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1165360"/>
    <w:multiLevelType w:val="multilevel"/>
    <w:tmpl w:val="61165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E50700"/>
    <w:multiLevelType w:val="multilevel"/>
    <w:tmpl w:val="6BE50700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lY2U2NWNhZDg5NTIzOTljOTVmOTdjOWVjMDc3OWYifQ=="/>
  </w:docVars>
  <w:rsids>
    <w:rsidRoot w:val="00550676"/>
    <w:rsid w:val="00003A6B"/>
    <w:rsid w:val="00035F19"/>
    <w:rsid w:val="00070D7A"/>
    <w:rsid w:val="00090291"/>
    <w:rsid w:val="000B0D93"/>
    <w:rsid w:val="000C2305"/>
    <w:rsid w:val="000D3E35"/>
    <w:rsid w:val="000F0113"/>
    <w:rsid w:val="00190789"/>
    <w:rsid w:val="001940E8"/>
    <w:rsid w:val="001B25A1"/>
    <w:rsid w:val="001D78D6"/>
    <w:rsid w:val="0022091C"/>
    <w:rsid w:val="00284388"/>
    <w:rsid w:val="002867F0"/>
    <w:rsid w:val="002872C8"/>
    <w:rsid w:val="002F49D6"/>
    <w:rsid w:val="00330415"/>
    <w:rsid w:val="003B580C"/>
    <w:rsid w:val="00425C71"/>
    <w:rsid w:val="00446A78"/>
    <w:rsid w:val="00454473"/>
    <w:rsid w:val="00470344"/>
    <w:rsid w:val="004A4351"/>
    <w:rsid w:val="004C1EA7"/>
    <w:rsid w:val="004C6F88"/>
    <w:rsid w:val="00550676"/>
    <w:rsid w:val="00567D1E"/>
    <w:rsid w:val="005A1741"/>
    <w:rsid w:val="005F0F36"/>
    <w:rsid w:val="005F2308"/>
    <w:rsid w:val="00652684"/>
    <w:rsid w:val="00691827"/>
    <w:rsid w:val="00692705"/>
    <w:rsid w:val="006A4AFF"/>
    <w:rsid w:val="006C629C"/>
    <w:rsid w:val="0070743F"/>
    <w:rsid w:val="00742C57"/>
    <w:rsid w:val="007625FA"/>
    <w:rsid w:val="0076596B"/>
    <w:rsid w:val="007B2D8E"/>
    <w:rsid w:val="007D6137"/>
    <w:rsid w:val="008519E7"/>
    <w:rsid w:val="00874BE3"/>
    <w:rsid w:val="00876906"/>
    <w:rsid w:val="00877154"/>
    <w:rsid w:val="008B3CA1"/>
    <w:rsid w:val="008C5513"/>
    <w:rsid w:val="00903457"/>
    <w:rsid w:val="009136BF"/>
    <w:rsid w:val="00944951"/>
    <w:rsid w:val="009832FE"/>
    <w:rsid w:val="009858CA"/>
    <w:rsid w:val="009A59DF"/>
    <w:rsid w:val="009F6F68"/>
    <w:rsid w:val="00A03245"/>
    <w:rsid w:val="00A31B85"/>
    <w:rsid w:val="00A4379E"/>
    <w:rsid w:val="00A529B9"/>
    <w:rsid w:val="00A949E8"/>
    <w:rsid w:val="00AA66EF"/>
    <w:rsid w:val="00AB6A23"/>
    <w:rsid w:val="00AC0238"/>
    <w:rsid w:val="00B578BF"/>
    <w:rsid w:val="00B64E1F"/>
    <w:rsid w:val="00BC64CB"/>
    <w:rsid w:val="00BE52B0"/>
    <w:rsid w:val="00BF08DD"/>
    <w:rsid w:val="00BF59D9"/>
    <w:rsid w:val="00BF6942"/>
    <w:rsid w:val="00C618D6"/>
    <w:rsid w:val="00CA147A"/>
    <w:rsid w:val="00D31C6F"/>
    <w:rsid w:val="00D46623"/>
    <w:rsid w:val="00D475AE"/>
    <w:rsid w:val="00D5326B"/>
    <w:rsid w:val="00D81A75"/>
    <w:rsid w:val="00DA01EE"/>
    <w:rsid w:val="00E4611B"/>
    <w:rsid w:val="00E5052A"/>
    <w:rsid w:val="00E541FD"/>
    <w:rsid w:val="00EC0431"/>
    <w:rsid w:val="00EC76AD"/>
    <w:rsid w:val="00EF3F90"/>
    <w:rsid w:val="00F03B9B"/>
    <w:rsid w:val="00F16870"/>
    <w:rsid w:val="00F34D5B"/>
    <w:rsid w:val="00F44427"/>
    <w:rsid w:val="00F53196"/>
    <w:rsid w:val="00F75AFE"/>
    <w:rsid w:val="00F805E8"/>
    <w:rsid w:val="00F97248"/>
    <w:rsid w:val="00FD5AC6"/>
    <w:rsid w:val="554A1DD3"/>
    <w:rsid w:val="573F0439"/>
    <w:rsid w:val="6EA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D33C2-D312-4DED-A8E0-340C2AD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2189</Characters>
  <Application>Microsoft Office Word</Application>
  <DocSecurity>0</DocSecurity>
  <Lines>18</Lines>
  <Paragraphs>5</Paragraphs>
  <ScaleCrop>false</ScaleCrop>
  <Company>WwW.YlmF.CoM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许晓亮</cp:lastModifiedBy>
  <cp:revision>3</cp:revision>
  <cp:lastPrinted>2021-12-07T01:29:00Z</cp:lastPrinted>
  <dcterms:created xsi:type="dcterms:W3CDTF">2023-02-13T05:45:00Z</dcterms:created>
  <dcterms:modified xsi:type="dcterms:W3CDTF">2023-02-14T01:10:00Z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794416BF085A45FC9CC58290089FCC2F</vt:lpwstr>
  </property>
</Properties>
</file>